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0D" w:rsidRDefault="005D26DC">
      <w:pPr>
        <w:spacing w:after="92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5209871</wp:posOffset>
            </wp:positionH>
            <wp:positionV relativeFrom="paragraph">
              <wp:posOffset>-8071</wp:posOffset>
            </wp:positionV>
            <wp:extent cx="759460" cy="857250"/>
            <wp:effectExtent l="0" t="0" r="0" b="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 </w:t>
      </w:r>
    </w:p>
    <w:p w:rsidR="00176B0D" w:rsidRDefault="005D26DC">
      <w:pPr>
        <w:spacing w:after="35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:rsidR="00176B0D" w:rsidRPr="006858D1" w:rsidRDefault="005D26DC">
      <w:pPr>
        <w:spacing w:after="0" w:line="259" w:lineRule="auto"/>
        <w:ind w:left="2064" w:firstLine="0"/>
        <w:jc w:val="left"/>
        <w:rPr>
          <w:rFonts w:asciiTheme="minorHAnsi" w:hAnsiTheme="minorHAnsi" w:cstheme="minorHAnsi"/>
          <w:sz w:val="40"/>
          <w:szCs w:val="40"/>
        </w:rPr>
      </w:pPr>
      <w:r>
        <w:rPr>
          <w:b/>
          <w:sz w:val="32"/>
        </w:rPr>
        <w:t xml:space="preserve">         </w:t>
      </w:r>
      <w:r w:rsidRPr="006858D1">
        <w:rPr>
          <w:rFonts w:asciiTheme="minorHAnsi" w:hAnsiTheme="minorHAnsi" w:cstheme="minorHAnsi"/>
          <w:b/>
          <w:sz w:val="40"/>
          <w:szCs w:val="40"/>
        </w:rPr>
        <w:t xml:space="preserve">Ingredients/Equipment </w:t>
      </w:r>
    </w:p>
    <w:p w:rsidR="00176B0D" w:rsidRPr="006858D1" w:rsidRDefault="005D26DC">
      <w:pPr>
        <w:spacing w:after="33" w:line="259" w:lineRule="auto"/>
        <w:ind w:left="0" w:right="843" w:firstLine="0"/>
        <w:rPr>
          <w:rFonts w:asciiTheme="minorHAnsi" w:hAnsiTheme="minorHAnsi" w:cstheme="minorHAnsi"/>
          <w:sz w:val="40"/>
          <w:szCs w:val="40"/>
        </w:rPr>
      </w:pPr>
      <w:r w:rsidRPr="006858D1">
        <w:rPr>
          <w:rFonts w:asciiTheme="minorHAnsi" w:hAnsiTheme="minorHAnsi" w:cstheme="minorHAnsi"/>
          <w:b/>
          <w:sz w:val="40"/>
          <w:szCs w:val="40"/>
        </w:rPr>
        <w:t xml:space="preserve"> </w:t>
      </w:r>
    </w:p>
    <w:p w:rsidR="00176B0D" w:rsidRPr="006858D1" w:rsidRDefault="005D26DC">
      <w:pPr>
        <w:spacing w:after="0" w:line="259" w:lineRule="auto"/>
        <w:ind w:left="75" w:firstLine="0"/>
        <w:rPr>
          <w:rFonts w:asciiTheme="minorHAnsi" w:hAnsiTheme="minorHAnsi" w:cstheme="minorHAnsi"/>
          <w:sz w:val="40"/>
          <w:szCs w:val="40"/>
        </w:rPr>
      </w:pPr>
      <w:r w:rsidRPr="006858D1">
        <w:rPr>
          <w:rFonts w:asciiTheme="minorHAnsi" w:hAnsiTheme="minorHAnsi" w:cstheme="minorHAnsi"/>
          <w:b/>
          <w:sz w:val="40"/>
          <w:szCs w:val="40"/>
        </w:rPr>
        <w:t xml:space="preserve">Class 6 </w:t>
      </w:r>
      <w:r w:rsidR="0025294B">
        <w:rPr>
          <w:rFonts w:asciiTheme="minorHAnsi" w:hAnsiTheme="minorHAnsi" w:cstheme="minorHAnsi"/>
          <w:b/>
          <w:sz w:val="40"/>
          <w:szCs w:val="40"/>
        </w:rPr>
        <w:t>202</w:t>
      </w:r>
      <w:r w:rsidR="00331E04">
        <w:rPr>
          <w:rFonts w:asciiTheme="minorHAnsi" w:hAnsiTheme="minorHAnsi" w:cstheme="minorHAnsi"/>
          <w:b/>
          <w:sz w:val="40"/>
          <w:szCs w:val="40"/>
        </w:rPr>
        <w:t>6</w:t>
      </w:r>
      <w:r w:rsidR="0025294B">
        <w:rPr>
          <w:rFonts w:asciiTheme="minorHAnsi" w:hAnsiTheme="minorHAnsi" w:cstheme="minorHAnsi"/>
          <w:b/>
          <w:sz w:val="40"/>
          <w:szCs w:val="40"/>
        </w:rPr>
        <w:t>/2</w:t>
      </w:r>
      <w:r w:rsidR="00331E04">
        <w:rPr>
          <w:rFonts w:asciiTheme="minorHAnsi" w:hAnsiTheme="minorHAnsi" w:cstheme="minorHAnsi"/>
          <w:b/>
          <w:sz w:val="40"/>
          <w:szCs w:val="40"/>
        </w:rPr>
        <w:t>7</w:t>
      </w:r>
    </w:p>
    <w:p w:rsidR="00176B0D" w:rsidRDefault="005D26DC">
      <w:pPr>
        <w:spacing w:after="0" w:line="259" w:lineRule="auto"/>
        <w:ind w:left="156" w:firstLine="0"/>
      </w:pPr>
      <w:r>
        <w:rPr>
          <w:b/>
          <w:sz w:val="32"/>
        </w:rPr>
        <w:t xml:space="preserve"> </w:t>
      </w:r>
    </w:p>
    <w:p w:rsidR="00176B0D" w:rsidRDefault="005D26DC">
      <w:pPr>
        <w:spacing w:after="17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6858D1" w:rsidRDefault="005D26DC" w:rsidP="006858D1">
      <w:pPr>
        <w:jc w:val="left"/>
        <w:rPr>
          <w:rFonts w:asciiTheme="minorHAnsi" w:hAnsiTheme="minorHAnsi" w:cstheme="minorHAnsi"/>
          <w:sz w:val="28"/>
          <w:szCs w:val="28"/>
        </w:rPr>
      </w:pPr>
      <w:r w:rsidRPr="006858D1">
        <w:rPr>
          <w:rFonts w:asciiTheme="minorHAnsi" w:hAnsiTheme="minorHAnsi" w:cstheme="minorHAnsi"/>
          <w:sz w:val="28"/>
          <w:szCs w:val="28"/>
        </w:rPr>
        <w:t xml:space="preserve">The GCSE food exam </w:t>
      </w:r>
      <w:r w:rsidR="006858D1">
        <w:rPr>
          <w:rFonts w:asciiTheme="minorHAnsi" w:hAnsiTheme="minorHAnsi" w:cstheme="minorHAnsi"/>
          <w:sz w:val="28"/>
          <w:szCs w:val="28"/>
        </w:rPr>
        <w:t>is made up of 3 parts. There is</w:t>
      </w:r>
      <w:r w:rsidRPr="006858D1">
        <w:rPr>
          <w:rFonts w:asciiTheme="minorHAnsi" w:hAnsiTheme="minorHAnsi" w:cstheme="minorHAnsi"/>
          <w:sz w:val="28"/>
          <w:szCs w:val="28"/>
        </w:rPr>
        <w:t xml:space="preserve"> </w:t>
      </w:r>
      <w:r w:rsidR="006858D1">
        <w:rPr>
          <w:rFonts w:asciiTheme="minorHAnsi" w:hAnsiTheme="minorHAnsi" w:cstheme="minorHAnsi"/>
          <w:sz w:val="28"/>
          <w:szCs w:val="28"/>
        </w:rPr>
        <w:t xml:space="preserve">the </w:t>
      </w:r>
      <w:r w:rsidRPr="006858D1">
        <w:rPr>
          <w:rFonts w:asciiTheme="minorHAnsi" w:hAnsiTheme="minorHAnsi" w:cstheme="minorHAnsi"/>
          <w:sz w:val="28"/>
          <w:szCs w:val="28"/>
        </w:rPr>
        <w:t>non-exam</w:t>
      </w:r>
      <w:r w:rsidR="006858D1">
        <w:rPr>
          <w:rFonts w:asciiTheme="minorHAnsi" w:hAnsiTheme="minorHAnsi" w:cstheme="minorHAnsi"/>
          <w:sz w:val="28"/>
          <w:szCs w:val="28"/>
        </w:rPr>
        <w:t>ined</w:t>
      </w:r>
      <w:r w:rsidRPr="006858D1">
        <w:rPr>
          <w:rFonts w:asciiTheme="minorHAnsi" w:hAnsiTheme="minorHAnsi" w:cstheme="minorHAnsi"/>
          <w:sz w:val="28"/>
          <w:szCs w:val="28"/>
        </w:rPr>
        <w:t xml:space="preserve"> assessm</w:t>
      </w:r>
      <w:r w:rsidR="006858D1">
        <w:rPr>
          <w:rFonts w:asciiTheme="minorHAnsi" w:hAnsiTheme="minorHAnsi" w:cstheme="minorHAnsi"/>
          <w:sz w:val="28"/>
          <w:szCs w:val="28"/>
        </w:rPr>
        <w:t>ent known as the NEA. The NEA 1 task is released by the exam board (AQA) in September and is</w:t>
      </w:r>
      <w:r w:rsidRPr="006858D1">
        <w:rPr>
          <w:rFonts w:asciiTheme="minorHAnsi" w:hAnsiTheme="minorHAnsi" w:cstheme="minorHAnsi"/>
          <w:sz w:val="28"/>
          <w:szCs w:val="28"/>
        </w:rPr>
        <w:t xml:space="preserve"> designed to hel</w:t>
      </w:r>
      <w:r w:rsidR="006858D1">
        <w:rPr>
          <w:rFonts w:asciiTheme="minorHAnsi" w:hAnsiTheme="minorHAnsi" w:cstheme="minorHAnsi"/>
          <w:sz w:val="28"/>
          <w:szCs w:val="28"/>
        </w:rPr>
        <w:t>p develop students understand</w:t>
      </w:r>
      <w:r w:rsidR="00CE3090">
        <w:rPr>
          <w:rFonts w:asciiTheme="minorHAnsi" w:hAnsiTheme="minorHAnsi" w:cstheme="minorHAnsi"/>
          <w:sz w:val="28"/>
          <w:szCs w:val="28"/>
        </w:rPr>
        <w:t>ing of the</w:t>
      </w:r>
      <w:r w:rsidRPr="006858D1">
        <w:rPr>
          <w:rFonts w:asciiTheme="minorHAnsi" w:hAnsiTheme="minorHAnsi" w:cstheme="minorHAnsi"/>
          <w:sz w:val="28"/>
          <w:szCs w:val="28"/>
        </w:rPr>
        <w:t xml:space="preserve"> working characteristics, functional and chemical properties of ingredients.</w:t>
      </w:r>
      <w:r w:rsidR="006858D1">
        <w:rPr>
          <w:rFonts w:asciiTheme="minorHAnsi" w:hAnsiTheme="minorHAnsi" w:cstheme="minorHAnsi"/>
          <w:sz w:val="28"/>
          <w:szCs w:val="28"/>
        </w:rPr>
        <w:t xml:space="preserve"> This</w:t>
      </w:r>
      <w:r w:rsidR="0025294B">
        <w:rPr>
          <w:rFonts w:asciiTheme="minorHAnsi" w:hAnsiTheme="minorHAnsi" w:cstheme="minorHAnsi"/>
          <w:sz w:val="28"/>
          <w:szCs w:val="28"/>
        </w:rPr>
        <w:t xml:space="preserve"> theme </w:t>
      </w:r>
      <w:r w:rsidR="0072720C">
        <w:rPr>
          <w:rFonts w:asciiTheme="minorHAnsi" w:hAnsiTheme="minorHAnsi" w:cstheme="minorHAnsi"/>
          <w:sz w:val="28"/>
          <w:szCs w:val="28"/>
        </w:rPr>
        <w:t xml:space="preserve">this year </w:t>
      </w:r>
      <w:r w:rsidR="00A51CDE">
        <w:rPr>
          <w:rFonts w:asciiTheme="minorHAnsi" w:hAnsiTheme="minorHAnsi" w:cstheme="minorHAnsi"/>
          <w:sz w:val="28"/>
          <w:szCs w:val="28"/>
        </w:rPr>
        <w:t xml:space="preserve">is investigating </w:t>
      </w:r>
      <w:r w:rsidR="00331E04">
        <w:rPr>
          <w:rFonts w:asciiTheme="minorHAnsi" w:hAnsiTheme="minorHAnsi" w:cstheme="minorHAnsi"/>
          <w:sz w:val="28"/>
          <w:szCs w:val="28"/>
        </w:rPr>
        <w:t>the chemical properties of the ingredients used in making pancakes</w:t>
      </w:r>
      <w:r w:rsidR="006858D1">
        <w:rPr>
          <w:rFonts w:asciiTheme="minorHAnsi" w:hAnsiTheme="minorHAnsi" w:cstheme="minorHAnsi"/>
          <w:sz w:val="28"/>
          <w:szCs w:val="28"/>
        </w:rPr>
        <w:t>. Students will research ingredients and carry out a range of tests. Results will be recorded and a report produced. This accounts for 15% of the overall mark.</w:t>
      </w:r>
    </w:p>
    <w:p w:rsidR="006858D1" w:rsidRDefault="006858D1" w:rsidP="006858D1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E11656" w:rsidRDefault="006858D1" w:rsidP="006858D1">
      <w:p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NEA 2 is the </w:t>
      </w:r>
      <w:r w:rsidR="005D26DC" w:rsidRPr="006858D1">
        <w:rPr>
          <w:rFonts w:asciiTheme="minorHAnsi" w:hAnsiTheme="minorHAnsi" w:cstheme="minorHAnsi"/>
          <w:sz w:val="28"/>
          <w:szCs w:val="28"/>
        </w:rPr>
        <w:t xml:space="preserve">food preparation assessment. Students will </w:t>
      </w:r>
      <w:r w:rsidR="00E11656">
        <w:rPr>
          <w:rFonts w:asciiTheme="minorHAnsi" w:hAnsiTheme="minorHAnsi" w:cstheme="minorHAnsi"/>
          <w:sz w:val="28"/>
          <w:szCs w:val="28"/>
        </w:rPr>
        <w:t xml:space="preserve">work to a theme (not released by the board until November) and research, </w:t>
      </w:r>
      <w:r w:rsidR="005D26DC" w:rsidRPr="006858D1">
        <w:rPr>
          <w:rFonts w:asciiTheme="minorHAnsi" w:hAnsiTheme="minorHAnsi" w:cstheme="minorHAnsi"/>
          <w:sz w:val="28"/>
          <w:szCs w:val="28"/>
        </w:rPr>
        <w:t>prepare, cook and present a final menu of three dishes within a three hour period. Throughout the year students will work on developing their skills</w:t>
      </w:r>
      <w:r w:rsidR="00A51CDE">
        <w:rPr>
          <w:rFonts w:asciiTheme="minorHAnsi" w:hAnsiTheme="minorHAnsi" w:cstheme="minorHAnsi"/>
          <w:sz w:val="28"/>
          <w:szCs w:val="28"/>
        </w:rPr>
        <w:t>,</w:t>
      </w:r>
      <w:r w:rsidR="005D26DC" w:rsidRPr="006858D1">
        <w:rPr>
          <w:rFonts w:asciiTheme="minorHAnsi" w:hAnsiTheme="minorHAnsi" w:cstheme="minorHAnsi"/>
          <w:sz w:val="28"/>
          <w:szCs w:val="28"/>
        </w:rPr>
        <w:t xml:space="preserve"> knowledge and understanding of planning, preparing, cooking and presenting food. </w:t>
      </w:r>
    </w:p>
    <w:p w:rsidR="00E11656" w:rsidRDefault="00E11656" w:rsidP="006858D1">
      <w:pPr>
        <w:jc w:val="left"/>
        <w:rPr>
          <w:rFonts w:asciiTheme="minorHAnsi" w:hAnsiTheme="minorHAnsi" w:cstheme="minorHAnsi"/>
          <w:sz w:val="28"/>
          <w:szCs w:val="28"/>
        </w:rPr>
      </w:pPr>
    </w:p>
    <w:p w:rsidR="00176B0D" w:rsidRPr="006858D1" w:rsidRDefault="0072720C" w:rsidP="006858D1">
      <w:pPr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This year the class 6 timetable has 6 periods made up of 2 double lessons and </w:t>
      </w:r>
      <w:r w:rsidR="00E258A4"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t xml:space="preserve"> single lesson. </w:t>
      </w:r>
      <w:r w:rsidR="00AE6E98">
        <w:rPr>
          <w:rFonts w:asciiTheme="minorHAnsi" w:hAnsiTheme="minorHAnsi" w:cstheme="minorHAnsi"/>
          <w:sz w:val="28"/>
          <w:szCs w:val="28"/>
        </w:rPr>
        <w:t xml:space="preserve">There is generally less cooking in this year apart from coursework tasks but </w:t>
      </w:r>
      <w:proofErr w:type="gramStart"/>
      <w:r w:rsidR="005D26DC" w:rsidRPr="006858D1">
        <w:rPr>
          <w:rFonts w:asciiTheme="minorHAnsi" w:hAnsiTheme="minorHAnsi" w:cstheme="minorHAnsi"/>
          <w:sz w:val="28"/>
          <w:szCs w:val="28"/>
        </w:rPr>
        <w:t>If</w:t>
      </w:r>
      <w:proofErr w:type="gramEnd"/>
      <w:r w:rsidR="005D26DC" w:rsidRPr="006858D1">
        <w:rPr>
          <w:rFonts w:asciiTheme="minorHAnsi" w:hAnsiTheme="minorHAnsi" w:cstheme="minorHAnsi"/>
          <w:sz w:val="28"/>
          <w:szCs w:val="28"/>
        </w:rPr>
        <w:t xml:space="preserve"> ingredients are required fo</w:t>
      </w:r>
      <w:r w:rsidR="00AE6E98">
        <w:rPr>
          <w:rFonts w:asciiTheme="minorHAnsi" w:hAnsiTheme="minorHAnsi" w:cstheme="minorHAnsi"/>
          <w:sz w:val="28"/>
          <w:szCs w:val="28"/>
        </w:rPr>
        <w:t>r</w:t>
      </w:r>
      <w:r w:rsidR="00BB00FB">
        <w:rPr>
          <w:rFonts w:asciiTheme="minorHAnsi" w:hAnsiTheme="minorHAnsi" w:cstheme="minorHAnsi"/>
          <w:sz w:val="28"/>
          <w:szCs w:val="28"/>
        </w:rPr>
        <w:t xml:space="preserve"> a lesson then</w:t>
      </w:r>
      <w:r w:rsidR="00E11656">
        <w:rPr>
          <w:rFonts w:asciiTheme="minorHAnsi" w:hAnsiTheme="minorHAnsi" w:cstheme="minorHAnsi"/>
          <w:sz w:val="28"/>
          <w:szCs w:val="28"/>
        </w:rPr>
        <w:t xml:space="preserve"> notice will be given.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p w:rsidR="00176B0D" w:rsidRDefault="005D26DC">
      <w:pPr>
        <w:spacing w:after="0" w:line="259" w:lineRule="auto"/>
        <w:ind w:left="126" w:firstLine="0"/>
      </w:pPr>
      <w:r>
        <w:rPr>
          <w:sz w:val="20"/>
        </w:rPr>
        <w:t xml:space="preserve"> </w:t>
      </w:r>
    </w:p>
    <w:sectPr w:rsidR="00176B0D" w:rsidSect="00AF4139">
      <w:pgSz w:w="11906" w:h="16838"/>
      <w:pgMar w:top="1440" w:right="1517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76B0D"/>
    <w:rsid w:val="00176B0D"/>
    <w:rsid w:val="002160BC"/>
    <w:rsid w:val="0025294B"/>
    <w:rsid w:val="00331E04"/>
    <w:rsid w:val="003E4D33"/>
    <w:rsid w:val="00493D2D"/>
    <w:rsid w:val="005D26DC"/>
    <w:rsid w:val="0062159B"/>
    <w:rsid w:val="006351F1"/>
    <w:rsid w:val="006858D1"/>
    <w:rsid w:val="00692E28"/>
    <w:rsid w:val="0072720C"/>
    <w:rsid w:val="009E500D"/>
    <w:rsid w:val="00A51CDE"/>
    <w:rsid w:val="00AE6E98"/>
    <w:rsid w:val="00AF4139"/>
    <w:rsid w:val="00BB00FB"/>
    <w:rsid w:val="00C321D6"/>
    <w:rsid w:val="00CE3090"/>
    <w:rsid w:val="00E11656"/>
    <w:rsid w:val="00E25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139"/>
    <w:pPr>
      <w:spacing w:after="2" w:line="243" w:lineRule="auto"/>
      <w:ind w:left="15" w:hanging="10"/>
      <w:jc w:val="center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92E2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Ellis</dc:creator>
  <cp:lastModifiedBy>jacfield36@gmail.com</cp:lastModifiedBy>
  <cp:revision>3</cp:revision>
  <dcterms:created xsi:type="dcterms:W3CDTF">2026-09-10T12:57:00Z</dcterms:created>
  <dcterms:modified xsi:type="dcterms:W3CDTF">2026-09-10T13:00:00Z</dcterms:modified>
</cp:coreProperties>
</file>